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3D149" w14:textId="63C4A468" w:rsidR="008C02F2" w:rsidRDefault="008C02F2" w:rsidP="008C02F2">
      <w:pPr>
        <w:spacing w:after="0" w:line="240" w:lineRule="auto"/>
        <w:ind w:firstLine="709"/>
        <w:jc w:val="right"/>
        <w:rPr>
          <w:rFonts w:ascii="Times New Roman" w:hAnsi="Times New Roman" w:cs="Times New Roman"/>
          <w:b/>
          <w:bCs/>
          <w:sz w:val="28"/>
          <w:szCs w:val="28"/>
          <w:lang w:eastAsia="ru-RU"/>
        </w:rPr>
      </w:pPr>
      <w:bookmarkStart w:id="0" w:name="_GoBack"/>
      <w:bookmarkEnd w:id="0"/>
      <w:r>
        <w:rPr>
          <w:rFonts w:ascii="Times New Roman" w:hAnsi="Times New Roman" w:cs="Times New Roman"/>
          <w:b/>
          <w:bCs/>
          <w:sz w:val="28"/>
          <w:szCs w:val="28"/>
          <w:lang w:eastAsia="ru-RU"/>
        </w:rPr>
        <w:t>Приложение 2</w:t>
      </w:r>
    </w:p>
    <w:p w14:paraId="3A7B6305" w14:textId="77777777" w:rsidR="008C02F2" w:rsidRDefault="008C02F2" w:rsidP="008C02F2">
      <w:pPr>
        <w:spacing w:after="0" w:line="240" w:lineRule="auto"/>
        <w:ind w:firstLine="709"/>
        <w:jc w:val="right"/>
        <w:rPr>
          <w:rFonts w:ascii="Times New Roman" w:hAnsi="Times New Roman" w:cs="Times New Roman"/>
          <w:b/>
          <w:bCs/>
          <w:sz w:val="28"/>
          <w:szCs w:val="28"/>
          <w:lang w:eastAsia="ru-RU"/>
        </w:rPr>
      </w:pPr>
    </w:p>
    <w:p w14:paraId="01F585C7" w14:textId="647F6C1F" w:rsidR="001227A9" w:rsidRPr="001227A9" w:rsidRDefault="001227A9" w:rsidP="008C02F2">
      <w:pPr>
        <w:spacing w:after="0" w:line="240" w:lineRule="auto"/>
        <w:ind w:firstLine="709"/>
        <w:jc w:val="center"/>
        <w:rPr>
          <w:rFonts w:ascii="Times New Roman" w:eastAsia="Times New Roman" w:hAnsi="Times New Roman" w:cs="Times New Roman"/>
          <w:b/>
          <w:bCs/>
          <w:sz w:val="28"/>
          <w:szCs w:val="28"/>
          <w:lang w:eastAsia="ru-RU"/>
        </w:rPr>
      </w:pPr>
      <w:r w:rsidRPr="001227A9">
        <w:rPr>
          <w:rFonts w:ascii="Times New Roman" w:hAnsi="Times New Roman" w:cs="Times New Roman"/>
          <w:b/>
          <w:bCs/>
          <w:sz w:val="28"/>
          <w:szCs w:val="28"/>
          <w:lang w:eastAsia="ru-RU"/>
        </w:rPr>
        <w:t>Памятка родителям (законным представителям) о видах уголовной ответственности граждан, в том числе несовершеннолетних, за преступления против общественной безопасности и общественного порядка</w:t>
      </w:r>
    </w:p>
    <w:p w14:paraId="44078F23" w14:textId="77777777" w:rsidR="001227A9" w:rsidRPr="001227A9" w:rsidRDefault="001227A9" w:rsidP="001227A9">
      <w:pPr>
        <w:spacing w:after="0" w:line="288" w:lineRule="auto"/>
        <w:ind w:firstLine="709"/>
        <w:jc w:val="both"/>
        <w:rPr>
          <w:rFonts w:ascii="Times New Roman" w:eastAsia="Times New Roman" w:hAnsi="Times New Roman" w:cs="Times New Roman"/>
          <w:b/>
          <w:bCs/>
          <w:i/>
          <w:iCs/>
          <w:sz w:val="28"/>
          <w:szCs w:val="28"/>
          <w:u w:val="single"/>
          <w:lang w:eastAsia="ru-RU"/>
        </w:rPr>
      </w:pPr>
    </w:p>
    <w:p w14:paraId="234A9C3E" w14:textId="77777777" w:rsidR="008563F7" w:rsidRPr="001227A9" w:rsidRDefault="008563F7"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Далеко не все подростки знают о том, с какого возраста наступает уголовная ответственность. Многие из них считают, что предстать перед судом за правонарушения могут только совершеннолетние, то есть достигшие 18 лет. Некоторые ребята не имеют четкого представления, что за правонарушения уголовную ответственность несут они сами. Иные полагают, что за их проступки должны отвечать взрослые.</w:t>
      </w:r>
    </w:p>
    <w:p w14:paraId="45FAF664" w14:textId="77777777" w:rsidR="00B73B0B" w:rsidRPr="001227A9"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Возраст уголовной ответственности — это возраст, по достижении которого лицо начинает нести </w:t>
      </w:r>
      <w:r w:rsidRPr="001227A9">
        <w:rPr>
          <w:rFonts w:ascii="Times New Roman" w:eastAsia="Times New Roman" w:hAnsi="Times New Roman" w:cs="Times New Roman"/>
          <w:b/>
          <w:bCs/>
          <w:sz w:val="28"/>
          <w:szCs w:val="28"/>
          <w:lang w:eastAsia="ru-RU"/>
        </w:rPr>
        <w:t>уголовную ответственность</w:t>
      </w:r>
      <w:r w:rsidRPr="001227A9">
        <w:rPr>
          <w:rFonts w:ascii="Times New Roman" w:eastAsia="Times New Roman" w:hAnsi="Times New Roman" w:cs="Times New Roman"/>
          <w:sz w:val="28"/>
          <w:szCs w:val="28"/>
          <w:lang w:eastAsia="ru-RU"/>
        </w:rPr>
        <w:t> за совершенное преступление. Согласно Уголовному кодексу РФ, общий минимальный возраст уголовной ответственности наступает по достижении 16 лет.</w:t>
      </w:r>
    </w:p>
    <w:p w14:paraId="47CB36CA" w14:textId="77777777" w:rsidR="00B73B0B" w:rsidRPr="001227A9"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Однако по некоторым, особо тяжким, преступлениям возраст уголовной ответственности снижен до 14 лет. Согласно </w:t>
      </w:r>
      <w:r w:rsidRPr="00C8548D">
        <w:rPr>
          <w:rFonts w:ascii="Times New Roman" w:eastAsia="Times New Roman" w:hAnsi="Times New Roman" w:cs="Times New Roman"/>
          <w:sz w:val="28"/>
          <w:szCs w:val="28"/>
          <w:lang w:eastAsia="ru-RU"/>
        </w:rPr>
        <w:t>части 2 статьи 20 УК РФ,</w:t>
      </w:r>
      <w:r w:rsidRPr="001227A9">
        <w:rPr>
          <w:rFonts w:ascii="Times New Roman" w:eastAsia="Times New Roman" w:hAnsi="Times New Roman" w:cs="Times New Roman"/>
          <w:sz w:val="28"/>
          <w:szCs w:val="28"/>
          <w:lang w:eastAsia="ru-RU"/>
        </w:rPr>
        <w:t xml:space="preserve"> такие противоправные деяния можно разделить на несколько групп.</w:t>
      </w:r>
    </w:p>
    <w:p w14:paraId="5A01C2C4" w14:textId="77777777" w:rsidR="00B73B0B" w:rsidRPr="001227A9"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 xml:space="preserve">1. </w:t>
      </w:r>
      <w:proofErr w:type="gramStart"/>
      <w:r w:rsidRPr="001227A9">
        <w:rPr>
          <w:rFonts w:ascii="Times New Roman" w:eastAsia="Times New Roman" w:hAnsi="Times New Roman" w:cs="Times New Roman"/>
          <w:sz w:val="28"/>
          <w:szCs w:val="28"/>
          <w:lang w:eastAsia="ru-RU"/>
        </w:rPr>
        <w:t>Связанные</w:t>
      </w:r>
      <w:proofErr w:type="gramEnd"/>
      <w:r w:rsidRPr="001227A9">
        <w:rPr>
          <w:rFonts w:ascii="Times New Roman" w:eastAsia="Times New Roman" w:hAnsi="Times New Roman" w:cs="Times New Roman"/>
          <w:sz w:val="28"/>
          <w:szCs w:val="28"/>
          <w:lang w:eastAsia="ru-RU"/>
        </w:rPr>
        <w:t xml:space="preserve"> с физическим насилием или его угрозой.</w:t>
      </w:r>
    </w:p>
    <w:p w14:paraId="1099BBD0" w14:textId="77777777" w:rsidR="00B73B0B" w:rsidRPr="001227A9"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 убийство (</w:t>
      </w:r>
      <w:r w:rsidRPr="00C8548D">
        <w:rPr>
          <w:rFonts w:ascii="Times New Roman" w:eastAsia="Times New Roman" w:hAnsi="Times New Roman" w:cs="Times New Roman"/>
          <w:sz w:val="28"/>
          <w:szCs w:val="28"/>
          <w:lang w:eastAsia="ru-RU"/>
        </w:rPr>
        <w:t>ст. 105 УК</w:t>
      </w:r>
      <w:r w:rsidRPr="001227A9">
        <w:rPr>
          <w:rFonts w:ascii="Times New Roman" w:eastAsia="Times New Roman" w:hAnsi="Times New Roman" w:cs="Times New Roman"/>
          <w:sz w:val="28"/>
          <w:szCs w:val="28"/>
          <w:lang w:eastAsia="ru-RU"/>
        </w:rPr>
        <w:t>);</w:t>
      </w:r>
    </w:p>
    <w:p w14:paraId="74C6CF89" w14:textId="77777777" w:rsidR="00B73B0B" w:rsidRPr="00C8548D"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 xml:space="preserve">- умышленное причинение тяжкого вреда </w:t>
      </w:r>
      <w:r w:rsidRPr="00C8548D">
        <w:rPr>
          <w:rFonts w:ascii="Times New Roman" w:eastAsia="Times New Roman" w:hAnsi="Times New Roman" w:cs="Times New Roman"/>
          <w:sz w:val="28"/>
          <w:szCs w:val="28"/>
          <w:lang w:eastAsia="ru-RU"/>
        </w:rPr>
        <w:t>здоровью (ст. 111 УК);</w:t>
      </w:r>
    </w:p>
    <w:p w14:paraId="0A14A4B9" w14:textId="77777777" w:rsidR="00B73B0B" w:rsidRPr="00C8548D"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C8548D">
        <w:rPr>
          <w:rFonts w:ascii="Times New Roman" w:eastAsia="Times New Roman" w:hAnsi="Times New Roman" w:cs="Times New Roman"/>
          <w:sz w:val="28"/>
          <w:szCs w:val="28"/>
          <w:lang w:eastAsia="ru-RU"/>
        </w:rPr>
        <w:t>- умышленное причинение средней тяжести вреда здоровью (ст. 112 УК);</w:t>
      </w:r>
    </w:p>
    <w:p w14:paraId="54FFFAB0" w14:textId="77777777" w:rsidR="00B73B0B" w:rsidRPr="00C8548D"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C8548D">
        <w:rPr>
          <w:rFonts w:ascii="Times New Roman" w:eastAsia="Times New Roman" w:hAnsi="Times New Roman" w:cs="Times New Roman"/>
          <w:sz w:val="28"/>
          <w:szCs w:val="28"/>
          <w:lang w:eastAsia="ru-RU"/>
        </w:rPr>
        <w:t>- изнасилование (ст. 131 УК);</w:t>
      </w:r>
    </w:p>
    <w:p w14:paraId="7B411597" w14:textId="77777777" w:rsidR="00B73B0B" w:rsidRPr="00C8548D"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C8548D">
        <w:rPr>
          <w:rFonts w:ascii="Times New Roman" w:eastAsia="Times New Roman" w:hAnsi="Times New Roman" w:cs="Times New Roman"/>
          <w:sz w:val="28"/>
          <w:szCs w:val="28"/>
          <w:lang w:eastAsia="ru-RU"/>
        </w:rPr>
        <w:t>- насильственные действия сексуального характера (ст. 132 УК).</w:t>
      </w:r>
    </w:p>
    <w:p w14:paraId="0AE63207" w14:textId="77777777" w:rsidR="00B73B0B" w:rsidRPr="00C8548D"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C8548D">
        <w:rPr>
          <w:rFonts w:ascii="Times New Roman" w:eastAsia="Times New Roman" w:hAnsi="Times New Roman" w:cs="Times New Roman"/>
          <w:sz w:val="28"/>
          <w:szCs w:val="28"/>
          <w:lang w:eastAsia="ru-RU"/>
        </w:rPr>
        <w:t xml:space="preserve">2. </w:t>
      </w:r>
      <w:proofErr w:type="gramStart"/>
      <w:r w:rsidRPr="00C8548D">
        <w:rPr>
          <w:rFonts w:ascii="Times New Roman" w:eastAsia="Times New Roman" w:hAnsi="Times New Roman" w:cs="Times New Roman"/>
          <w:sz w:val="28"/>
          <w:szCs w:val="28"/>
          <w:lang w:eastAsia="ru-RU"/>
        </w:rPr>
        <w:t>Связанные</w:t>
      </w:r>
      <w:proofErr w:type="gramEnd"/>
      <w:r w:rsidRPr="00C8548D">
        <w:rPr>
          <w:rFonts w:ascii="Times New Roman" w:eastAsia="Times New Roman" w:hAnsi="Times New Roman" w:cs="Times New Roman"/>
          <w:sz w:val="28"/>
          <w:szCs w:val="28"/>
          <w:lang w:eastAsia="ru-RU"/>
        </w:rPr>
        <w:t xml:space="preserve"> с завладением чужим имуществом.</w:t>
      </w:r>
    </w:p>
    <w:p w14:paraId="3C19E6DF" w14:textId="77777777" w:rsidR="00B73B0B" w:rsidRPr="00C8548D"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C8548D">
        <w:rPr>
          <w:rFonts w:ascii="Times New Roman" w:eastAsia="Times New Roman" w:hAnsi="Times New Roman" w:cs="Times New Roman"/>
          <w:sz w:val="28"/>
          <w:szCs w:val="28"/>
          <w:lang w:eastAsia="ru-RU"/>
        </w:rPr>
        <w:t xml:space="preserve">- </w:t>
      </w:r>
      <w:proofErr w:type="gramStart"/>
      <w:r w:rsidRPr="00C8548D">
        <w:rPr>
          <w:rFonts w:ascii="Times New Roman" w:eastAsia="Times New Roman" w:hAnsi="Times New Roman" w:cs="Times New Roman"/>
          <w:sz w:val="28"/>
          <w:szCs w:val="28"/>
          <w:lang w:eastAsia="ru-RU"/>
        </w:rPr>
        <w:t>к</w:t>
      </w:r>
      <w:proofErr w:type="gramEnd"/>
      <w:r w:rsidRPr="00C8548D">
        <w:rPr>
          <w:rFonts w:ascii="Times New Roman" w:eastAsia="Times New Roman" w:hAnsi="Times New Roman" w:cs="Times New Roman"/>
          <w:sz w:val="28"/>
          <w:szCs w:val="28"/>
          <w:lang w:eastAsia="ru-RU"/>
        </w:rPr>
        <w:t>ража (ст. 158 УК);</w:t>
      </w:r>
    </w:p>
    <w:p w14:paraId="48BAD8EB" w14:textId="77777777" w:rsidR="00B73B0B" w:rsidRPr="00C8548D"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C8548D">
        <w:rPr>
          <w:rFonts w:ascii="Times New Roman" w:eastAsia="Times New Roman" w:hAnsi="Times New Roman" w:cs="Times New Roman"/>
          <w:sz w:val="28"/>
          <w:szCs w:val="28"/>
          <w:lang w:eastAsia="ru-RU"/>
        </w:rPr>
        <w:t>- грабеж (ст. 161 УК);</w:t>
      </w:r>
    </w:p>
    <w:p w14:paraId="43209C64" w14:textId="77777777" w:rsidR="00B73B0B" w:rsidRPr="00C8548D"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C8548D">
        <w:rPr>
          <w:rFonts w:ascii="Times New Roman" w:eastAsia="Times New Roman" w:hAnsi="Times New Roman" w:cs="Times New Roman"/>
          <w:sz w:val="28"/>
          <w:szCs w:val="28"/>
          <w:lang w:eastAsia="ru-RU"/>
        </w:rPr>
        <w:t>- разбой (ст. 162 УК);</w:t>
      </w:r>
    </w:p>
    <w:p w14:paraId="551C8D2E" w14:textId="77777777" w:rsidR="00B73B0B" w:rsidRPr="00C8548D"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C8548D">
        <w:rPr>
          <w:rFonts w:ascii="Times New Roman" w:eastAsia="Times New Roman" w:hAnsi="Times New Roman" w:cs="Times New Roman"/>
          <w:sz w:val="28"/>
          <w:szCs w:val="28"/>
          <w:lang w:eastAsia="ru-RU"/>
        </w:rPr>
        <w:t>- вымогательство (ст. 163 УК);</w:t>
      </w:r>
    </w:p>
    <w:p w14:paraId="43610A48" w14:textId="77777777" w:rsidR="00B73B0B" w:rsidRPr="00C8548D"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C8548D">
        <w:rPr>
          <w:rFonts w:ascii="Times New Roman" w:eastAsia="Times New Roman" w:hAnsi="Times New Roman" w:cs="Times New Roman"/>
          <w:sz w:val="28"/>
          <w:szCs w:val="28"/>
          <w:lang w:eastAsia="ru-RU"/>
        </w:rPr>
        <w:t>- неправомерное завладение автомобилем или иным транспортным средством без цели хищения (ст. 166 УК);</w:t>
      </w:r>
    </w:p>
    <w:p w14:paraId="7CD44D8F" w14:textId="77777777" w:rsidR="00B73B0B" w:rsidRPr="001227A9"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 хищение либо вымогательство оружия, боеприпасов, взрывчатых веществ и взрывных устройств (ст. 226 УК);</w:t>
      </w:r>
    </w:p>
    <w:p w14:paraId="77B06C3E" w14:textId="77777777" w:rsidR="00B73B0B" w:rsidRPr="001227A9"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 хищение либо вымогательство наркотических средств или психотропных веществ (ст. 229 УК);</w:t>
      </w:r>
    </w:p>
    <w:p w14:paraId="46358C1F" w14:textId="77777777" w:rsidR="00B73B0B" w:rsidRPr="001227A9"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3. Связанные с уничтожением или повреждением имущества.</w:t>
      </w:r>
    </w:p>
    <w:p w14:paraId="0F4D5602" w14:textId="77777777" w:rsidR="00B73B0B" w:rsidRPr="001227A9"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 xml:space="preserve">- </w:t>
      </w:r>
      <w:proofErr w:type="gramStart"/>
      <w:r w:rsidRPr="001227A9">
        <w:rPr>
          <w:rFonts w:ascii="Times New Roman" w:eastAsia="Times New Roman" w:hAnsi="Times New Roman" w:cs="Times New Roman"/>
          <w:sz w:val="28"/>
          <w:szCs w:val="28"/>
          <w:lang w:eastAsia="ru-RU"/>
        </w:rPr>
        <w:t>у</w:t>
      </w:r>
      <w:proofErr w:type="gramEnd"/>
      <w:r w:rsidRPr="001227A9">
        <w:rPr>
          <w:rFonts w:ascii="Times New Roman" w:eastAsia="Times New Roman" w:hAnsi="Times New Roman" w:cs="Times New Roman"/>
          <w:sz w:val="28"/>
          <w:szCs w:val="28"/>
          <w:lang w:eastAsia="ru-RU"/>
        </w:rPr>
        <w:t>мышленное уничтожение или повреждение имущества при отягчающих обстоятельствах (ч. 2 ст. 167 УК);</w:t>
      </w:r>
    </w:p>
    <w:p w14:paraId="24E94EEA" w14:textId="77777777" w:rsidR="00B73B0B" w:rsidRPr="001227A9"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 террористический акт (ст. 205 УК);</w:t>
      </w:r>
    </w:p>
    <w:p w14:paraId="258525BA" w14:textId="77777777" w:rsidR="00B73B0B" w:rsidRPr="001227A9"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 вандализм (ст. 214 УК);</w:t>
      </w:r>
    </w:p>
    <w:p w14:paraId="00050553" w14:textId="77777777" w:rsidR="00B73B0B" w:rsidRPr="001227A9"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 приведение в негодность транспортных средств или путей сообщения (ст. 267 УК);</w:t>
      </w:r>
    </w:p>
    <w:p w14:paraId="5BA9EFD5" w14:textId="77777777" w:rsidR="00B73B0B" w:rsidRPr="001227A9"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lastRenderedPageBreak/>
        <w:t>4. Иные.</w:t>
      </w:r>
    </w:p>
    <w:p w14:paraId="21629E71" w14:textId="77777777" w:rsidR="00B73B0B" w:rsidRPr="001227A9"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 похищение человека (ст. 126 УК);</w:t>
      </w:r>
    </w:p>
    <w:p w14:paraId="5F651124" w14:textId="77777777" w:rsidR="00B73B0B" w:rsidRPr="001227A9"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 захват заложника (ст. 206 УК);</w:t>
      </w:r>
    </w:p>
    <w:p w14:paraId="434F85D8" w14:textId="77777777" w:rsidR="00B73B0B" w:rsidRPr="001227A9"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 заведомо ложное сообщение об акте терроризма (ст. 207 УК);</w:t>
      </w:r>
    </w:p>
    <w:p w14:paraId="5CCE7B4B" w14:textId="77777777" w:rsidR="00B73B0B" w:rsidRPr="001227A9"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 хулиганство при отягчающих обстоятельствах (ч. 2 ст. 213 УК).</w:t>
      </w:r>
    </w:p>
    <w:p w14:paraId="785CE58D" w14:textId="40772DBF" w:rsidR="00B73B0B" w:rsidRPr="001227A9"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Этот перечень носит исчерпывающий</w:t>
      </w:r>
      <w:r w:rsidR="005D2406">
        <w:rPr>
          <w:rFonts w:ascii="Times New Roman" w:eastAsia="Times New Roman" w:hAnsi="Times New Roman" w:cs="Times New Roman"/>
          <w:sz w:val="28"/>
          <w:szCs w:val="28"/>
          <w:lang w:eastAsia="ru-RU"/>
        </w:rPr>
        <w:t xml:space="preserve"> характер. Лица, не достигшие 14</w:t>
      </w:r>
      <w:r w:rsidRPr="001227A9">
        <w:rPr>
          <w:rFonts w:ascii="Times New Roman" w:eastAsia="Times New Roman" w:hAnsi="Times New Roman" w:cs="Times New Roman"/>
          <w:sz w:val="28"/>
          <w:szCs w:val="28"/>
          <w:lang w:eastAsia="ru-RU"/>
        </w:rPr>
        <w:t xml:space="preserve"> лет, не могут быть привлечены к уголовной ответственности за деяния, не входящие в него.</w:t>
      </w:r>
    </w:p>
    <w:p w14:paraId="1EDF5559" w14:textId="77777777" w:rsidR="00B73B0B" w:rsidRPr="001227A9"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Отдельно следует подчеркнуть случаи, когда в действиях лица имеются как признаки деяния, уголовная ответственность за которое возможна лишь с 16-летнего возраста, так и признаки деяния, ответственность за которое предусмотрена с 14 лет. Например, при хищении предмета, имеющего особую историческую ценность (ст. 164 УК РФ) путём кражи (ст. 158 УК РФ), лицо, не достигшее 16 лет, не может нести уголовную ответственность за более тяжкое деяние (ст. 164), и привлекается к ответственности по общей норме (ст. 158).</w:t>
      </w:r>
    </w:p>
    <w:p w14:paraId="64A6D1DC" w14:textId="29FEA605" w:rsidR="008563F7" w:rsidRPr="001227A9" w:rsidRDefault="008563F7"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 xml:space="preserve">Подростки, совершающие правонарушения, за которые они по возрасту не могут нести ответственность по уголовному закону, а также подростки, которых в обычных школах невозможно перевоспитать, направляются в специальные учебные заведения закрытого типа, где к ним применяют меры принудительного воспитательного характера. </w:t>
      </w:r>
    </w:p>
    <w:p w14:paraId="1D68C71B" w14:textId="77777777" w:rsidR="008563F7" w:rsidRPr="000662D1" w:rsidRDefault="008563F7" w:rsidP="00C8548D">
      <w:pPr>
        <w:spacing w:after="0" w:line="240" w:lineRule="auto"/>
        <w:ind w:firstLine="709"/>
        <w:jc w:val="both"/>
        <w:rPr>
          <w:rFonts w:ascii="Times New Roman" w:eastAsia="Times New Roman" w:hAnsi="Times New Roman" w:cs="Times New Roman"/>
          <w:sz w:val="28"/>
          <w:szCs w:val="28"/>
          <w:lang w:eastAsia="ru-RU"/>
        </w:rPr>
      </w:pPr>
      <w:r w:rsidRPr="000662D1">
        <w:rPr>
          <w:rFonts w:ascii="Times New Roman" w:eastAsia="Times New Roman" w:hAnsi="Times New Roman" w:cs="Times New Roman"/>
          <w:b/>
          <w:bCs/>
          <w:sz w:val="28"/>
          <w:szCs w:val="28"/>
          <w:lang w:eastAsia="ru-RU"/>
        </w:rPr>
        <w:t>Какие наказания будет нести несовершеннолетний за совершенное преступление?</w:t>
      </w:r>
    </w:p>
    <w:p w14:paraId="07286F01" w14:textId="7AAC09B8" w:rsidR="008563F7" w:rsidRPr="000662D1" w:rsidRDefault="000662D1" w:rsidP="00C8548D">
      <w:pPr>
        <w:spacing w:after="0" w:line="240" w:lineRule="auto"/>
        <w:ind w:firstLine="709"/>
        <w:jc w:val="both"/>
        <w:rPr>
          <w:rFonts w:ascii="Times New Roman" w:eastAsia="Times New Roman" w:hAnsi="Times New Roman" w:cs="Times New Roman"/>
          <w:sz w:val="28"/>
          <w:szCs w:val="28"/>
          <w:lang w:eastAsia="ru-RU"/>
        </w:rPr>
      </w:pPr>
      <w:r w:rsidRPr="000662D1">
        <w:rPr>
          <w:rFonts w:ascii="Times New Roman" w:hAnsi="Times New Roman" w:cs="Times New Roman"/>
          <w:sz w:val="28"/>
          <w:szCs w:val="28"/>
        </w:rPr>
        <w:t xml:space="preserve">Для несовершеннолетних предусмотрено всего шесть видов уголовного наказания (ст. 88 УК РФ): </w:t>
      </w:r>
      <w:r w:rsidR="008563F7" w:rsidRPr="000662D1">
        <w:rPr>
          <w:rFonts w:ascii="Times New Roman" w:eastAsia="Times New Roman" w:hAnsi="Times New Roman" w:cs="Times New Roman"/>
          <w:sz w:val="28"/>
          <w:szCs w:val="28"/>
          <w:lang w:eastAsia="ru-RU"/>
        </w:rPr>
        <w:t>штраф;</w:t>
      </w:r>
      <w:r w:rsidR="009A7490" w:rsidRPr="000662D1">
        <w:rPr>
          <w:rFonts w:ascii="Times New Roman" w:eastAsia="Times New Roman" w:hAnsi="Times New Roman" w:cs="Times New Roman"/>
          <w:sz w:val="28"/>
          <w:szCs w:val="28"/>
          <w:lang w:eastAsia="ru-RU"/>
        </w:rPr>
        <w:t xml:space="preserve"> </w:t>
      </w:r>
      <w:r w:rsidR="008563F7" w:rsidRPr="000662D1">
        <w:rPr>
          <w:rFonts w:ascii="Times New Roman" w:eastAsia="Times New Roman" w:hAnsi="Times New Roman" w:cs="Times New Roman"/>
          <w:sz w:val="28"/>
          <w:szCs w:val="28"/>
          <w:lang w:eastAsia="ru-RU"/>
        </w:rPr>
        <w:t>лишение права заниматься определенной деятельностью;</w:t>
      </w:r>
      <w:r w:rsidR="009A7490" w:rsidRPr="000662D1">
        <w:rPr>
          <w:rFonts w:ascii="Times New Roman" w:eastAsia="Times New Roman" w:hAnsi="Times New Roman" w:cs="Times New Roman"/>
          <w:sz w:val="28"/>
          <w:szCs w:val="28"/>
          <w:lang w:eastAsia="ru-RU"/>
        </w:rPr>
        <w:t xml:space="preserve"> </w:t>
      </w:r>
      <w:r w:rsidR="008563F7" w:rsidRPr="000662D1">
        <w:rPr>
          <w:rFonts w:ascii="Times New Roman" w:eastAsia="Times New Roman" w:hAnsi="Times New Roman" w:cs="Times New Roman"/>
          <w:sz w:val="28"/>
          <w:szCs w:val="28"/>
          <w:lang w:eastAsia="ru-RU"/>
        </w:rPr>
        <w:t>обязательные работы;</w:t>
      </w:r>
      <w:r w:rsidR="009A7490" w:rsidRPr="000662D1">
        <w:rPr>
          <w:rFonts w:ascii="Times New Roman" w:eastAsia="Times New Roman" w:hAnsi="Times New Roman" w:cs="Times New Roman"/>
          <w:sz w:val="28"/>
          <w:szCs w:val="28"/>
          <w:lang w:eastAsia="ru-RU"/>
        </w:rPr>
        <w:t xml:space="preserve"> </w:t>
      </w:r>
      <w:r w:rsidR="008563F7" w:rsidRPr="000662D1">
        <w:rPr>
          <w:rFonts w:ascii="Times New Roman" w:eastAsia="Times New Roman" w:hAnsi="Times New Roman" w:cs="Times New Roman"/>
          <w:sz w:val="28"/>
          <w:szCs w:val="28"/>
          <w:lang w:eastAsia="ru-RU"/>
        </w:rPr>
        <w:t>исправительные работы;</w:t>
      </w:r>
      <w:r w:rsidR="009A7490" w:rsidRPr="000662D1">
        <w:rPr>
          <w:rFonts w:ascii="Times New Roman" w:eastAsia="Times New Roman" w:hAnsi="Times New Roman" w:cs="Times New Roman"/>
          <w:sz w:val="28"/>
          <w:szCs w:val="28"/>
          <w:lang w:eastAsia="ru-RU"/>
        </w:rPr>
        <w:t xml:space="preserve"> </w:t>
      </w:r>
      <w:r w:rsidR="008563F7" w:rsidRPr="000662D1">
        <w:rPr>
          <w:rFonts w:ascii="Times New Roman" w:eastAsia="Times New Roman" w:hAnsi="Times New Roman" w:cs="Times New Roman"/>
          <w:sz w:val="28"/>
          <w:szCs w:val="28"/>
          <w:lang w:eastAsia="ru-RU"/>
        </w:rPr>
        <w:t>ограничение свободы;</w:t>
      </w:r>
      <w:r w:rsidR="009A7490" w:rsidRPr="000662D1">
        <w:rPr>
          <w:rFonts w:ascii="Times New Roman" w:eastAsia="Times New Roman" w:hAnsi="Times New Roman" w:cs="Times New Roman"/>
          <w:sz w:val="28"/>
          <w:szCs w:val="28"/>
          <w:lang w:eastAsia="ru-RU"/>
        </w:rPr>
        <w:t xml:space="preserve"> </w:t>
      </w:r>
      <w:r w:rsidR="008563F7" w:rsidRPr="000662D1">
        <w:rPr>
          <w:rFonts w:ascii="Times New Roman" w:eastAsia="Times New Roman" w:hAnsi="Times New Roman" w:cs="Times New Roman"/>
          <w:sz w:val="28"/>
          <w:szCs w:val="28"/>
          <w:lang w:eastAsia="ru-RU"/>
        </w:rPr>
        <w:t>лишение свободы на определенный срок.</w:t>
      </w:r>
    </w:p>
    <w:p w14:paraId="1E788008" w14:textId="2B7A5B0B" w:rsidR="008563F7" w:rsidRPr="001227A9" w:rsidRDefault="008563F7"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 xml:space="preserve"> Штраф назначается как при наличии у несовершеннолетнего осужденного самостоятельного заработка или имущества, так и при их отсутствии. Штраф, назначенный несовершеннолетнему осужденному, по решению суда может взыскиваться с его родителей или иных законных представителей с их согласия. Штраф назначается в размере не менее одной тысячи, но не </w:t>
      </w:r>
      <w:r w:rsidR="00547B33" w:rsidRPr="001227A9">
        <w:rPr>
          <w:rFonts w:ascii="Times New Roman" w:eastAsia="Times New Roman" w:hAnsi="Times New Roman" w:cs="Times New Roman"/>
          <w:sz w:val="28"/>
          <w:szCs w:val="28"/>
          <w:lang w:eastAsia="ru-RU"/>
        </w:rPr>
        <w:t>более пятидесяти</w:t>
      </w:r>
      <w:r w:rsidRPr="001227A9">
        <w:rPr>
          <w:rFonts w:ascii="Times New Roman" w:eastAsia="Times New Roman" w:hAnsi="Times New Roman" w:cs="Times New Roman"/>
          <w:sz w:val="28"/>
          <w:szCs w:val="28"/>
          <w:lang w:eastAsia="ru-RU"/>
        </w:rPr>
        <w:t xml:space="preserve"> тысяч рублей или в размере заработной платы или иного дохода несовершеннолетнего осужденного за период от двух недель до шести месяцев.</w:t>
      </w:r>
    </w:p>
    <w:p w14:paraId="60A5F9C3" w14:textId="77777777" w:rsidR="003F2FC4" w:rsidRDefault="003F2FC4" w:rsidP="00C854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Pr="000662D1">
        <w:rPr>
          <w:rFonts w:ascii="Times New Roman" w:eastAsia="Times New Roman" w:hAnsi="Times New Roman" w:cs="Times New Roman"/>
          <w:sz w:val="28"/>
          <w:szCs w:val="28"/>
          <w:lang w:eastAsia="ru-RU"/>
        </w:rPr>
        <w:t>ишение права заниматься определенной деятельностью</w:t>
      </w:r>
      <w:r>
        <w:rPr>
          <w:rFonts w:ascii="Times New Roman" w:eastAsia="Times New Roman" w:hAnsi="Times New Roman" w:cs="Times New Roman"/>
          <w:sz w:val="28"/>
          <w:szCs w:val="28"/>
          <w:lang w:eastAsia="ru-RU"/>
        </w:rPr>
        <w:t>, например, предпринимательской.</w:t>
      </w:r>
    </w:p>
    <w:p w14:paraId="0FD484E2" w14:textId="5A6B9F81" w:rsidR="008563F7" w:rsidRPr="001227A9" w:rsidRDefault="008563F7"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Обязательные работы назначаются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p>
    <w:p w14:paraId="66FA7AA3" w14:textId="1C7D0C45" w:rsidR="008563F7" w:rsidRPr="001227A9" w:rsidRDefault="008563F7"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lastRenderedPageBreak/>
        <w:t>Исправительные работы назначаются несовершеннолетним осужденным на срок до одного года.</w:t>
      </w:r>
      <w:r w:rsidR="000662D1">
        <w:rPr>
          <w:rFonts w:ascii="Times New Roman" w:eastAsia="Times New Roman" w:hAnsi="Times New Roman" w:cs="Times New Roman"/>
          <w:sz w:val="28"/>
          <w:szCs w:val="28"/>
          <w:lang w:eastAsia="ru-RU"/>
        </w:rPr>
        <w:t xml:space="preserve"> </w:t>
      </w:r>
      <w:r w:rsidR="009A7A44" w:rsidRPr="000662D1">
        <w:rPr>
          <w:rFonts w:ascii="Times New Roman" w:hAnsi="Times New Roman" w:cs="Times New Roman"/>
          <w:sz w:val="28"/>
          <w:szCs w:val="28"/>
        </w:rPr>
        <w:t>Это наказание применяется только к работающим несовершеннолетним.</w:t>
      </w:r>
    </w:p>
    <w:p w14:paraId="323FA352" w14:textId="77777777" w:rsidR="008563F7" w:rsidRPr="001227A9" w:rsidRDefault="008563F7"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Ограничение свободы назначается несовершеннолетним осужденным в виде основного наказания на срок от двух месяцев до двух лет.</w:t>
      </w:r>
    </w:p>
    <w:p w14:paraId="4E694E0A" w14:textId="77777777" w:rsidR="008563F7" w:rsidRPr="001227A9" w:rsidRDefault="008563F7"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Лишение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w:t>
      </w:r>
    </w:p>
    <w:p w14:paraId="38E3B9E3" w14:textId="60709D0D" w:rsidR="008563F7" w:rsidRPr="001227A9" w:rsidRDefault="008563F7"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r w:rsidR="00810982">
        <w:rPr>
          <w:rFonts w:ascii="Times New Roman" w:eastAsia="Times New Roman" w:hAnsi="Times New Roman" w:cs="Times New Roman"/>
          <w:sz w:val="28"/>
          <w:szCs w:val="28"/>
          <w:lang w:eastAsia="ru-RU"/>
        </w:rPr>
        <w:t xml:space="preserve"> (Ст.90 УК РФ)</w:t>
      </w:r>
      <w:r w:rsidRPr="001227A9">
        <w:rPr>
          <w:rFonts w:ascii="Times New Roman" w:eastAsia="Times New Roman" w:hAnsi="Times New Roman" w:cs="Times New Roman"/>
          <w:sz w:val="28"/>
          <w:szCs w:val="28"/>
          <w:lang w:eastAsia="ru-RU"/>
        </w:rPr>
        <w:t>.</w:t>
      </w:r>
    </w:p>
    <w:p w14:paraId="09C6982C" w14:textId="3A7EC9E5" w:rsidR="008563F7" w:rsidRPr="001227A9" w:rsidRDefault="008563F7"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Несовершеннолетнему могут быть назначены следующие принудительные меры воспитательного воздействия:</w:t>
      </w:r>
      <w:r w:rsidR="00B73B0B">
        <w:rPr>
          <w:rFonts w:ascii="Times New Roman" w:eastAsia="Times New Roman" w:hAnsi="Times New Roman" w:cs="Times New Roman"/>
          <w:sz w:val="28"/>
          <w:szCs w:val="28"/>
          <w:lang w:eastAsia="ru-RU"/>
        </w:rPr>
        <w:t xml:space="preserve"> </w:t>
      </w:r>
      <w:r w:rsidRPr="001227A9">
        <w:rPr>
          <w:rFonts w:ascii="Times New Roman" w:eastAsia="Times New Roman" w:hAnsi="Times New Roman" w:cs="Times New Roman"/>
          <w:sz w:val="28"/>
          <w:szCs w:val="28"/>
          <w:lang w:eastAsia="ru-RU"/>
        </w:rPr>
        <w:t>предупреждение;</w:t>
      </w:r>
      <w:r w:rsidR="009A7490">
        <w:rPr>
          <w:rFonts w:ascii="Times New Roman" w:eastAsia="Times New Roman" w:hAnsi="Times New Roman" w:cs="Times New Roman"/>
          <w:sz w:val="28"/>
          <w:szCs w:val="28"/>
          <w:lang w:eastAsia="ru-RU"/>
        </w:rPr>
        <w:t xml:space="preserve"> </w:t>
      </w:r>
      <w:r w:rsidRPr="001227A9">
        <w:rPr>
          <w:rFonts w:ascii="Times New Roman" w:eastAsia="Times New Roman" w:hAnsi="Times New Roman" w:cs="Times New Roman"/>
          <w:sz w:val="28"/>
          <w:szCs w:val="28"/>
          <w:lang w:eastAsia="ru-RU"/>
        </w:rPr>
        <w:t>передача под надзор родителей или лиц, их заменяющих, либо специализированного государственного органа;</w:t>
      </w:r>
      <w:r w:rsidR="009A7490">
        <w:rPr>
          <w:rFonts w:ascii="Times New Roman" w:eastAsia="Times New Roman" w:hAnsi="Times New Roman" w:cs="Times New Roman"/>
          <w:sz w:val="28"/>
          <w:szCs w:val="28"/>
          <w:lang w:eastAsia="ru-RU"/>
        </w:rPr>
        <w:t xml:space="preserve"> </w:t>
      </w:r>
      <w:r w:rsidRPr="001227A9">
        <w:rPr>
          <w:rFonts w:ascii="Times New Roman" w:eastAsia="Times New Roman" w:hAnsi="Times New Roman" w:cs="Times New Roman"/>
          <w:sz w:val="28"/>
          <w:szCs w:val="28"/>
          <w:lang w:eastAsia="ru-RU"/>
        </w:rPr>
        <w:t>возложение обязанности загладить причиненный вред;</w:t>
      </w:r>
      <w:r w:rsidR="009A7490">
        <w:rPr>
          <w:rFonts w:ascii="Times New Roman" w:eastAsia="Times New Roman" w:hAnsi="Times New Roman" w:cs="Times New Roman"/>
          <w:sz w:val="28"/>
          <w:szCs w:val="28"/>
          <w:lang w:eastAsia="ru-RU"/>
        </w:rPr>
        <w:t xml:space="preserve"> </w:t>
      </w:r>
      <w:r w:rsidRPr="001227A9">
        <w:rPr>
          <w:rFonts w:ascii="Times New Roman" w:eastAsia="Times New Roman" w:hAnsi="Times New Roman" w:cs="Times New Roman"/>
          <w:sz w:val="28"/>
          <w:szCs w:val="28"/>
          <w:lang w:eastAsia="ru-RU"/>
        </w:rPr>
        <w:t>ограничение досуга и установление особых требований к поведению несовершеннолетнего.</w:t>
      </w:r>
    </w:p>
    <w:p w14:paraId="0353A16E" w14:textId="71F74CF5" w:rsidR="008563F7" w:rsidRPr="001227A9" w:rsidRDefault="008563F7"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 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14:paraId="3A649DD4" w14:textId="324F9804" w:rsidR="008563F7" w:rsidRDefault="008563F7"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В случае систематического неисполнения несовершеннолетним принудительной меры воспитательного воздействия эта мера отменяется, и несовершеннолетний привлекается к уголовной ответственности.</w:t>
      </w:r>
    </w:p>
    <w:p w14:paraId="1AC8C227" w14:textId="77777777" w:rsidR="009A7490" w:rsidRPr="001227A9" w:rsidRDefault="009A7490"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b/>
          <w:bCs/>
          <w:i/>
          <w:iCs/>
          <w:sz w:val="28"/>
          <w:szCs w:val="28"/>
          <w:u w:val="single"/>
          <w:lang w:eastAsia="ru-RU"/>
        </w:rPr>
        <w:t>Иные меры, применяемые к несовершеннолетним</w:t>
      </w:r>
    </w:p>
    <w:p w14:paraId="22CD0DD0" w14:textId="44F3A8C6" w:rsidR="009A7490" w:rsidRPr="001227A9" w:rsidRDefault="009A7490"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 xml:space="preserve"> Если несовершеннолетний в возрасте 11 лет и старше совершил уголовно наказуемое деяние, но ещё не достиг возраста уголовной ответственности, либо совершил преступление средней тяжести, но был освобождён судом от наказания, он может быть помещён в специальное учебно-воспитательное учреждение закрытого типа. Это делается </w:t>
      </w:r>
      <w:r w:rsidR="006A0DBF">
        <w:rPr>
          <w:rFonts w:ascii="Times New Roman" w:eastAsia="Times New Roman" w:hAnsi="Times New Roman" w:cs="Times New Roman"/>
          <w:sz w:val="28"/>
          <w:szCs w:val="28"/>
          <w:lang w:eastAsia="ru-RU"/>
        </w:rPr>
        <w:t>на основании решения суда</w:t>
      </w:r>
      <w:r w:rsidRPr="001227A9">
        <w:rPr>
          <w:rFonts w:ascii="Times New Roman" w:eastAsia="Times New Roman" w:hAnsi="Times New Roman" w:cs="Times New Roman"/>
          <w:sz w:val="28"/>
          <w:szCs w:val="28"/>
          <w:lang w:eastAsia="ru-RU"/>
        </w:rPr>
        <w:t xml:space="preserve"> или приговора суда. Максимальный срок, на который несовершеннолетний может быть туда направлен – 3 года. Эта мера юридически считается не наказанием, а особой формой воспитания несовершеннолетних.</w:t>
      </w:r>
    </w:p>
    <w:p w14:paraId="2F97AE85" w14:textId="642E2B70" w:rsidR="009A7490" w:rsidRDefault="009A7490"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Несовершеннолетние, совершившие общественно опасные деяния, могут быть также временно направлены в центры временного содержания для несовершеннолетних правонарушителей. Там они содержатся, по общему правилу, не более 30 суток.</w:t>
      </w:r>
    </w:p>
    <w:p w14:paraId="2F56F98D" w14:textId="4906A93C" w:rsidR="009A7A44" w:rsidRDefault="009A7A44" w:rsidP="00C8548D">
      <w:pPr>
        <w:spacing w:after="0" w:line="240" w:lineRule="auto"/>
        <w:ind w:firstLine="709"/>
        <w:jc w:val="both"/>
        <w:rPr>
          <w:rFonts w:ascii="Times New Roman" w:hAnsi="Times New Roman" w:cs="Times New Roman"/>
          <w:sz w:val="28"/>
          <w:szCs w:val="28"/>
        </w:rPr>
      </w:pPr>
      <w:r w:rsidRPr="009A7A44">
        <w:rPr>
          <w:rFonts w:ascii="Times New Roman" w:hAnsi="Times New Roman" w:cs="Times New Roman"/>
          <w:sz w:val="28"/>
          <w:szCs w:val="28"/>
        </w:rPr>
        <w:lastRenderedPageBreak/>
        <w:t>Ответственность ро</w:t>
      </w:r>
      <w:r w:rsidR="00204CD8">
        <w:rPr>
          <w:rFonts w:ascii="Times New Roman" w:hAnsi="Times New Roman" w:cs="Times New Roman"/>
          <w:sz w:val="28"/>
          <w:szCs w:val="28"/>
        </w:rPr>
        <w:t>дителей за воспитание детей</w:t>
      </w:r>
      <w:r w:rsidRPr="009A7A44">
        <w:rPr>
          <w:rFonts w:ascii="Times New Roman" w:hAnsi="Times New Roman" w:cs="Times New Roman"/>
          <w:sz w:val="28"/>
          <w:szCs w:val="28"/>
        </w:rPr>
        <w:t xml:space="preserve"> прописана статьей 61 Семейного кодекса. Нарушение данного положения влечет наказание по статье 156 УК РФ. При обнаружении злостных нарушений, суд вправе ограничить или лишить родительских прав. Уголовная ответственность родителей за деяния несовершеннолетних детей предусматривает следующие меры наказания: штраф до 100 000 рублей; обязательные работы до 440 часов; исправительные работы до двух лет; принудительные работы до трех лет; лишение права заниматься определенными видами деятельности до 5 лет; лишение свободы до трех лет. Дополнительно на взрослых лежит ответственность за возмещение ущерба, полученного в связи с уголовным деянием несовершеннолетнего. Например, при нанесении вреда здоровью, родители правонарушителя обязаны возместить потерпевшему траты за лечение, а также выплатить моральную компенсацию.</w:t>
      </w:r>
    </w:p>
    <w:p w14:paraId="05EEADF4" w14:textId="77777777" w:rsidR="00487A17" w:rsidRPr="009A7A44" w:rsidRDefault="00487A17" w:rsidP="00C8548D">
      <w:pPr>
        <w:spacing w:after="0" w:line="240" w:lineRule="auto"/>
        <w:ind w:firstLine="709"/>
        <w:jc w:val="both"/>
        <w:rPr>
          <w:rFonts w:ascii="Times New Roman" w:hAnsi="Times New Roman" w:cs="Times New Roman"/>
          <w:sz w:val="28"/>
          <w:szCs w:val="28"/>
        </w:rPr>
      </w:pPr>
      <w:r w:rsidRPr="009A7A44">
        <w:rPr>
          <w:rFonts w:ascii="Times New Roman" w:hAnsi="Times New Roman" w:cs="Times New Roman"/>
          <w:b/>
          <w:bCs/>
          <w:sz w:val="28"/>
          <w:szCs w:val="28"/>
        </w:rPr>
        <w:t>Родители помните</w:t>
      </w:r>
      <w:r>
        <w:rPr>
          <w:rFonts w:ascii="Times New Roman" w:hAnsi="Times New Roman" w:cs="Times New Roman"/>
          <w:sz w:val="28"/>
          <w:szCs w:val="28"/>
        </w:rPr>
        <w:t>, что о</w:t>
      </w:r>
      <w:r w:rsidRPr="009A7A44">
        <w:rPr>
          <w:rFonts w:ascii="Times New Roman" w:hAnsi="Times New Roman" w:cs="Times New Roman"/>
          <w:sz w:val="28"/>
          <w:szCs w:val="28"/>
        </w:rPr>
        <w:t>тсутствие внимания, вседозволенность и распущенность приводят к совершению детьми неосознанных проступков и реальных преступлений. Закон определяет ответственность родителей за противоправные деяния их несовершеннолетних детей.</w:t>
      </w:r>
    </w:p>
    <w:p w14:paraId="0CC0EEBF" w14:textId="77777777" w:rsidR="00487A17" w:rsidRPr="000101C1" w:rsidRDefault="00487A17" w:rsidP="00C8548D">
      <w:pPr>
        <w:spacing w:after="0" w:line="240" w:lineRule="auto"/>
        <w:ind w:firstLine="709"/>
        <w:jc w:val="both"/>
        <w:rPr>
          <w:rFonts w:ascii="Times New Roman" w:hAnsi="Times New Roman" w:cs="Times New Roman"/>
          <w:sz w:val="28"/>
          <w:szCs w:val="28"/>
        </w:rPr>
      </w:pPr>
      <w:r w:rsidRPr="000101C1">
        <w:rPr>
          <w:rFonts w:ascii="Times New Roman" w:hAnsi="Times New Roman" w:cs="Times New Roman"/>
          <w:sz w:val="28"/>
          <w:szCs w:val="28"/>
        </w:rPr>
        <w:t>Приучать ребенка к правилам жизни в обществе следует с детства. Даже малыши должны знать, что нельзя отнимать, портить или брать без разрешения чужие вещи.</w:t>
      </w:r>
    </w:p>
    <w:p w14:paraId="6093C4F7" w14:textId="4F0C382C" w:rsidR="00487A17" w:rsidRDefault="00487A17" w:rsidP="00C8548D">
      <w:pPr>
        <w:spacing w:after="0" w:line="240" w:lineRule="auto"/>
        <w:ind w:firstLine="709"/>
        <w:jc w:val="both"/>
        <w:rPr>
          <w:rFonts w:ascii="Times New Roman" w:hAnsi="Times New Roman" w:cs="Times New Roman"/>
          <w:sz w:val="28"/>
          <w:szCs w:val="28"/>
        </w:rPr>
      </w:pPr>
      <w:r w:rsidRPr="000101C1">
        <w:rPr>
          <w:rFonts w:ascii="Times New Roman" w:hAnsi="Times New Roman" w:cs="Times New Roman"/>
          <w:sz w:val="28"/>
          <w:szCs w:val="28"/>
        </w:rPr>
        <w:t>Акцентируйте внимание детей на ответственном поведении, необходимости и важности отвечать за свои действия. Показывайте также положительный результат от стремлений исправить свои ошибки, показывайте возможность исправления сделанного. Дети должны знать «цену денег», уметь ими распоряжаться и планировать бюджет. И самое главное – демонстрируйте детям собственный положительный пример. Ведь чему бы вы их не учили, поступать они будут так же, как вы.</w:t>
      </w:r>
    </w:p>
    <w:p w14:paraId="22D3D18B" w14:textId="77777777" w:rsidR="002B1AB2" w:rsidRPr="000101C1" w:rsidRDefault="002B1AB2" w:rsidP="00C8548D">
      <w:pPr>
        <w:spacing w:after="0" w:line="240" w:lineRule="auto"/>
        <w:ind w:firstLine="709"/>
        <w:jc w:val="both"/>
        <w:rPr>
          <w:rFonts w:ascii="Times New Roman" w:hAnsi="Times New Roman" w:cs="Times New Roman"/>
          <w:sz w:val="28"/>
          <w:szCs w:val="28"/>
        </w:rPr>
      </w:pPr>
    </w:p>
    <w:p w14:paraId="22B1C438" w14:textId="7A5650E3" w:rsidR="006C160A" w:rsidRPr="009A7A44" w:rsidRDefault="006C160A" w:rsidP="00C8548D">
      <w:pPr>
        <w:spacing w:after="0" w:line="240" w:lineRule="auto"/>
        <w:ind w:firstLine="709"/>
        <w:jc w:val="both"/>
        <w:rPr>
          <w:rFonts w:ascii="Times New Roman" w:eastAsia="Times New Roman" w:hAnsi="Times New Roman" w:cs="Times New Roman"/>
          <w:b/>
          <w:bCs/>
          <w:sz w:val="28"/>
          <w:szCs w:val="28"/>
          <w:lang w:eastAsia="ru-RU"/>
        </w:rPr>
      </w:pPr>
      <w:r w:rsidRPr="009A7A44">
        <w:rPr>
          <w:rFonts w:ascii="Times New Roman" w:hAnsi="Times New Roman" w:cs="Times New Roman"/>
          <w:b/>
          <w:bCs/>
          <w:sz w:val="28"/>
          <w:szCs w:val="28"/>
        </w:rPr>
        <w:t>Халатное отношение к воспитательному процессу приводит к подростковой преступности. Недобросовестное исполнение обязанностей может негативно отразиться и на самих родителях. Отвечать за детский проступок, а также возмещать прич</w:t>
      </w:r>
      <w:r w:rsidR="00BE0FC5">
        <w:rPr>
          <w:rFonts w:ascii="Times New Roman" w:hAnsi="Times New Roman" w:cs="Times New Roman"/>
          <w:b/>
          <w:bCs/>
          <w:sz w:val="28"/>
          <w:szCs w:val="28"/>
        </w:rPr>
        <w:t>иненный ущерб – ваш долг как законных представителей ребенка!</w:t>
      </w:r>
    </w:p>
    <w:p w14:paraId="70BFF840" w14:textId="77777777" w:rsidR="008563F7" w:rsidRPr="001227A9" w:rsidRDefault="008563F7" w:rsidP="009A7A44">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 </w:t>
      </w:r>
    </w:p>
    <w:p w14:paraId="1477F383" w14:textId="77777777" w:rsidR="008563F7" w:rsidRPr="001227A9" w:rsidRDefault="008563F7" w:rsidP="009A7A44">
      <w:pPr>
        <w:spacing w:after="0" w:line="240" w:lineRule="auto"/>
        <w:ind w:firstLine="709"/>
        <w:jc w:val="both"/>
        <w:rPr>
          <w:rFonts w:ascii="Times New Roman" w:eastAsia="Times New Roman" w:hAnsi="Times New Roman" w:cs="Times New Roman"/>
          <w:sz w:val="28"/>
          <w:szCs w:val="28"/>
          <w:lang w:eastAsia="ru-RU"/>
        </w:rPr>
      </w:pPr>
    </w:p>
    <w:p w14:paraId="41C13B8F" w14:textId="77777777" w:rsidR="008563F7" w:rsidRPr="001227A9" w:rsidRDefault="008563F7" w:rsidP="009A7A44">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 </w:t>
      </w:r>
    </w:p>
    <w:p w14:paraId="40985C70" w14:textId="14D8278E" w:rsidR="003D194C" w:rsidRPr="001227A9" w:rsidRDefault="003D194C" w:rsidP="009A7A44">
      <w:pPr>
        <w:spacing w:after="0" w:line="240" w:lineRule="auto"/>
        <w:ind w:firstLine="709"/>
        <w:jc w:val="both"/>
        <w:rPr>
          <w:rFonts w:ascii="Times New Roman" w:hAnsi="Times New Roman" w:cs="Times New Roman"/>
          <w:sz w:val="28"/>
          <w:szCs w:val="28"/>
        </w:rPr>
      </w:pPr>
    </w:p>
    <w:p w14:paraId="43722E14" w14:textId="0E5E97A6" w:rsidR="00547B33" w:rsidRPr="001227A9" w:rsidRDefault="00547B33" w:rsidP="009A7A44">
      <w:pPr>
        <w:spacing w:after="0" w:line="240" w:lineRule="auto"/>
        <w:ind w:firstLine="709"/>
        <w:jc w:val="both"/>
        <w:rPr>
          <w:rFonts w:ascii="Times New Roman" w:hAnsi="Times New Roman" w:cs="Times New Roman"/>
          <w:sz w:val="28"/>
          <w:szCs w:val="28"/>
        </w:rPr>
      </w:pPr>
    </w:p>
    <w:sectPr w:rsidR="00547B33" w:rsidRPr="001227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3F7"/>
    <w:rsid w:val="000329DB"/>
    <w:rsid w:val="000662D1"/>
    <w:rsid w:val="001227A9"/>
    <w:rsid w:val="00204CD8"/>
    <w:rsid w:val="002B1AB2"/>
    <w:rsid w:val="002F5F0E"/>
    <w:rsid w:val="003D194C"/>
    <w:rsid w:val="003F2FC4"/>
    <w:rsid w:val="0042138B"/>
    <w:rsid w:val="00421F12"/>
    <w:rsid w:val="00487A17"/>
    <w:rsid w:val="00547B33"/>
    <w:rsid w:val="0058627F"/>
    <w:rsid w:val="005D2406"/>
    <w:rsid w:val="006A0DBF"/>
    <w:rsid w:val="006C160A"/>
    <w:rsid w:val="00810982"/>
    <w:rsid w:val="008563F7"/>
    <w:rsid w:val="008C02F2"/>
    <w:rsid w:val="009A7490"/>
    <w:rsid w:val="009A7A44"/>
    <w:rsid w:val="00A616DC"/>
    <w:rsid w:val="00B07EE3"/>
    <w:rsid w:val="00B73B0B"/>
    <w:rsid w:val="00BB7FDE"/>
    <w:rsid w:val="00BE0FC5"/>
    <w:rsid w:val="00C85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8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563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63F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563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63F7"/>
    <w:rPr>
      <w:b/>
      <w:bCs/>
    </w:rPr>
  </w:style>
  <w:style w:type="character" w:styleId="a5">
    <w:name w:val="Emphasis"/>
    <w:basedOn w:val="a0"/>
    <w:uiPriority w:val="20"/>
    <w:qFormat/>
    <w:rsid w:val="008563F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563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63F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563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63F7"/>
    <w:rPr>
      <w:b/>
      <w:bCs/>
    </w:rPr>
  </w:style>
  <w:style w:type="character" w:styleId="a5">
    <w:name w:val="Emphasis"/>
    <w:basedOn w:val="a0"/>
    <w:uiPriority w:val="20"/>
    <w:qFormat/>
    <w:rsid w:val="008563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365220">
      <w:bodyDiv w:val="1"/>
      <w:marLeft w:val="0"/>
      <w:marRight w:val="0"/>
      <w:marTop w:val="0"/>
      <w:marBottom w:val="0"/>
      <w:divBdr>
        <w:top w:val="none" w:sz="0" w:space="0" w:color="auto"/>
        <w:left w:val="none" w:sz="0" w:space="0" w:color="auto"/>
        <w:bottom w:val="none" w:sz="0" w:space="0" w:color="auto"/>
        <w:right w:val="none" w:sz="0" w:space="0" w:color="auto"/>
      </w:divBdr>
    </w:div>
    <w:div w:id="1479036742">
      <w:bodyDiv w:val="1"/>
      <w:marLeft w:val="0"/>
      <w:marRight w:val="0"/>
      <w:marTop w:val="0"/>
      <w:marBottom w:val="0"/>
      <w:divBdr>
        <w:top w:val="none" w:sz="0" w:space="0" w:color="auto"/>
        <w:left w:val="none" w:sz="0" w:space="0" w:color="auto"/>
        <w:bottom w:val="none" w:sz="0" w:space="0" w:color="auto"/>
        <w:right w:val="none" w:sz="0" w:space="0" w:color="auto"/>
      </w:divBdr>
      <w:divsChild>
        <w:div w:id="202181622">
          <w:marLeft w:val="0"/>
          <w:marRight w:val="0"/>
          <w:marTop w:val="0"/>
          <w:marBottom w:val="0"/>
          <w:divBdr>
            <w:top w:val="none" w:sz="0" w:space="0" w:color="auto"/>
            <w:left w:val="none" w:sz="0" w:space="0" w:color="auto"/>
            <w:bottom w:val="none" w:sz="0" w:space="0" w:color="auto"/>
            <w:right w:val="none" w:sz="0" w:space="0" w:color="auto"/>
          </w:divBdr>
          <w:divsChild>
            <w:div w:id="754782157">
              <w:marLeft w:val="0"/>
              <w:marRight w:val="0"/>
              <w:marTop w:val="0"/>
              <w:marBottom w:val="225"/>
              <w:divBdr>
                <w:top w:val="none" w:sz="0" w:space="0" w:color="auto"/>
                <w:left w:val="none" w:sz="0" w:space="0" w:color="auto"/>
                <w:bottom w:val="none" w:sz="0" w:space="0" w:color="auto"/>
                <w:right w:val="none" w:sz="0" w:space="0" w:color="auto"/>
              </w:divBdr>
            </w:div>
            <w:div w:id="104182682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6319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1383</Words>
  <Characters>7884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KaminskayaES</cp:lastModifiedBy>
  <cp:revision>2</cp:revision>
  <dcterms:created xsi:type="dcterms:W3CDTF">2024-04-25T07:57:00Z</dcterms:created>
  <dcterms:modified xsi:type="dcterms:W3CDTF">2024-04-25T07:57:00Z</dcterms:modified>
</cp:coreProperties>
</file>